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5CDAB3" w14:textId="77777777" w:rsidR="00A70644" w:rsidRDefault="00A70644" w:rsidP="00A70644">
      <w:r>
        <w:rPr>
          <w:noProof/>
        </w:rPr>
        <mc:AlternateContent>
          <mc:Choice Requires="wps">
            <w:drawing>
              <wp:anchor distT="0" distB="0" distL="114300" distR="114300" simplePos="0" relativeHeight="251659264" behindDoc="0" locked="0" layoutInCell="1" allowOverlap="1" wp14:anchorId="4D51AE20" wp14:editId="5191D65E">
                <wp:simplePos x="0" y="0"/>
                <wp:positionH relativeFrom="column">
                  <wp:posOffset>1577340</wp:posOffset>
                </wp:positionH>
                <wp:positionV relativeFrom="paragraph">
                  <wp:posOffset>140970</wp:posOffset>
                </wp:positionV>
                <wp:extent cx="4248785" cy="8382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8785" cy="838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84B2F22" w14:textId="77777777" w:rsidR="00A70644" w:rsidRPr="00154142" w:rsidRDefault="00A70644" w:rsidP="00A70644">
                            <w:pPr>
                              <w:ind w:left="-360"/>
                              <w:jc w:val="center"/>
                              <w:rPr>
                                <w:rFonts w:ascii="Arial" w:hAnsi="Arial"/>
                                <w:b/>
                                <w:i/>
                              </w:rPr>
                            </w:pPr>
                            <w:r w:rsidRPr="00154142">
                              <w:rPr>
                                <w:rFonts w:ascii="Arial" w:hAnsi="Arial"/>
                                <w:b/>
                                <w:i/>
                              </w:rPr>
                              <w:t>Harper College Adjunct Faculty Association, IEA/NEA</w:t>
                            </w:r>
                          </w:p>
                          <w:p w14:paraId="775C26C1" w14:textId="77777777" w:rsidR="00A70644" w:rsidRPr="00154142" w:rsidRDefault="00A70644" w:rsidP="00A70644">
                            <w:pPr>
                              <w:ind w:left="-360"/>
                              <w:rPr>
                                <w:rFonts w:ascii="Arial" w:hAnsi="Arial"/>
                                <w:i/>
                                <w:sz w:val="22"/>
                              </w:rPr>
                            </w:pPr>
                            <w:r w:rsidRPr="00154142">
                              <w:rPr>
                                <w:rFonts w:ascii="Arial" w:hAnsi="Arial"/>
                                <w:b/>
                                <w:i/>
                                <w:sz w:val="22"/>
                                <w:szCs w:val="18"/>
                              </w:rPr>
                              <w:t xml:space="preserve">     </w:t>
                            </w:r>
                            <w:r w:rsidRPr="00154142">
                              <w:rPr>
                                <w:rFonts w:ascii="Arial" w:hAnsi="Arial"/>
                                <w:i/>
                                <w:sz w:val="22"/>
                                <w:szCs w:val="18"/>
                              </w:rPr>
                              <w:t xml:space="preserve"> (Illinois Education Association/National Education Association)</w:t>
                            </w:r>
                          </w:p>
                          <w:p w14:paraId="2547C09D" w14:textId="77777777" w:rsidR="00A70644" w:rsidRPr="00154142" w:rsidRDefault="00A70644" w:rsidP="00A70644">
                            <w:pPr>
                              <w:rPr>
                                <w:rFonts w:ascii="Arial" w:hAnsi="Arial"/>
                                <w:i/>
                                <w:sz w:val="22"/>
                              </w:rPr>
                            </w:pPr>
                            <w:r w:rsidRPr="00154142">
                              <w:rPr>
                                <w:rFonts w:ascii="Arial" w:hAnsi="Arial"/>
                                <w:i/>
                                <w:sz w:val="22"/>
                              </w:rPr>
                              <w:t>553 N. North Court, Suite 210</w:t>
                            </w:r>
                            <w:r>
                              <w:rPr>
                                <w:rFonts w:ascii="Arial" w:hAnsi="Arial"/>
                                <w:i/>
                                <w:sz w:val="22"/>
                              </w:rPr>
                              <w:t xml:space="preserve">    </w:t>
                            </w:r>
                            <w:r w:rsidRPr="00154142">
                              <w:rPr>
                                <w:rFonts w:ascii="Arial" w:hAnsi="Arial"/>
                                <w:i/>
                                <w:sz w:val="22"/>
                              </w:rPr>
                              <w:t xml:space="preserve">  </w:t>
                            </w:r>
                            <w:r>
                              <w:rPr>
                                <w:rFonts w:ascii="Arial" w:hAnsi="Arial"/>
                                <w:i/>
                                <w:sz w:val="22"/>
                              </w:rPr>
                              <w:t xml:space="preserve">        </w:t>
                            </w:r>
                            <w:r w:rsidRPr="00154142">
                              <w:rPr>
                                <w:rFonts w:ascii="Arial" w:hAnsi="Arial"/>
                                <w:i/>
                                <w:sz w:val="22"/>
                              </w:rPr>
                              <w:t>Palatine, IL  60067-8124</w:t>
                            </w:r>
                          </w:p>
                          <w:p w14:paraId="4CB4FC4F" w14:textId="77777777" w:rsidR="00A70644" w:rsidRPr="00154142" w:rsidRDefault="00A70644" w:rsidP="00A70644">
                            <w:pPr>
                              <w:rPr>
                                <w:rFonts w:ascii="Arial" w:hAnsi="Arial"/>
                                <w:i/>
                                <w:sz w:val="22"/>
                              </w:rPr>
                            </w:pPr>
                            <w:r w:rsidRPr="00154142">
                              <w:rPr>
                                <w:rFonts w:ascii="Arial" w:hAnsi="Arial"/>
                                <w:i/>
                                <w:sz w:val="22"/>
                              </w:rPr>
                              <w:t xml:space="preserve">       </w:t>
                            </w:r>
                            <w:r>
                              <w:rPr>
                                <w:rFonts w:ascii="Arial" w:hAnsi="Arial"/>
                                <w:i/>
                                <w:sz w:val="22"/>
                              </w:rPr>
                              <w:t xml:space="preserve">                               </w:t>
                            </w:r>
                            <w:r w:rsidRPr="00154142">
                              <w:rPr>
                                <w:rFonts w:ascii="Arial" w:hAnsi="Arial"/>
                                <w:i/>
                                <w:sz w:val="22"/>
                              </w:rPr>
                              <w:t>(847) 359-0300</w:t>
                            </w:r>
                          </w:p>
                          <w:p w14:paraId="56404228" w14:textId="77777777" w:rsidR="00A70644" w:rsidRPr="000D1B5E" w:rsidRDefault="00A70644" w:rsidP="00A70644">
                            <w:pPr>
                              <w:jc w:val="right"/>
                              <w:rPr>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51AE20" id="_x0000_t202" coordsize="21600,21600" o:spt="202" path="m,l,21600r21600,l21600,xe">
                <v:stroke joinstyle="miter"/>
                <v:path gradientshapeok="t" o:connecttype="rect"/>
              </v:shapetype>
              <v:shape id="Text Box 2" o:spid="_x0000_s1026" type="#_x0000_t202" style="position:absolute;margin-left:124.2pt;margin-top:11.1pt;width:334.55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" stroked="f">
                <v:textbox>
                  <w:txbxContent>
                    <w:p w14:paraId="784B2F22" w14:textId="77777777" w:rsidR="00A70644" w:rsidRPr="00154142" w:rsidRDefault="00A70644" w:rsidP="00A70644">
                      <w:pPr>
                        <w:ind w:left="-360"/>
                        <w:jc w:val="center"/>
                        <w:rPr>
                          <w:rFonts w:ascii="Arial" w:hAnsi="Arial"/>
                          <w:b/>
                          <w:i/>
                        </w:rPr>
                      </w:pPr>
                      <w:r w:rsidRPr="00154142">
                        <w:rPr>
                          <w:rFonts w:ascii="Arial" w:hAnsi="Arial"/>
                          <w:b/>
                          <w:i/>
                        </w:rPr>
                        <w:t>Harper College Adjunct Faculty Association, IEA/NEA</w:t>
                      </w:r>
                    </w:p>
                    <w:p w14:paraId="775C26C1" w14:textId="77777777" w:rsidR="00A70644" w:rsidRPr="00154142" w:rsidRDefault="00A70644" w:rsidP="00A70644">
                      <w:pPr>
                        <w:ind w:left="-360"/>
                        <w:rPr>
                          <w:rFonts w:ascii="Arial" w:hAnsi="Arial"/>
                          <w:i/>
                          <w:sz w:val="22"/>
                        </w:rPr>
                      </w:pPr>
                      <w:r w:rsidRPr="00154142">
                        <w:rPr>
                          <w:rFonts w:ascii="Arial" w:hAnsi="Arial"/>
                          <w:b/>
                          <w:i/>
                          <w:sz w:val="22"/>
                          <w:szCs w:val="18"/>
                        </w:rPr>
                        <w:t xml:space="preserve">     </w:t>
                      </w:r>
                      <w:r w:rsidRPr="00154142">
                        <w:rPr>
                          <w:rFonts w:ascii="Arial" w:hAnsi="Arial"/>
                          <w:i/>
                          <w:sz w:val="22"/>
                          <w:szCs w:val="18"/>
                        </w:rPr>
                        <w:t xml:space="preserve"> (Illinois Education Association/National Education Association)</w:t>
                      </w:r>
                    </w:p>
                    <w:p w14:paraId="2547C09D" w14:textId="77777777" w:rsidR="00A70644" w:rsidRPr="00154142" w:rsidRDefault="00A70644" w:rsidP="00A70644">
                      <w:pPr>
                        <w:rPr>
                          <w:rFonts w:ascii="Arial" w:hAnsi="Arial"/>
                          <w:i/>
                          <w:sz w:val="22"/>
                        </w:rPr>
                      </w:pPr>
                      <w:r w:rsidRPr="00154142">
                        <w:rPr>
                          <w:rFonts w:ascii="Arial" w:hAnsi="Arial"/>
                          <w:i/>
                          <w:sz w:val="22"/>
                        </w:rPr>
                        <w:t>553 N. North Court, Suite 210</w:t>
                      </w:r>
                      <w:r>
                        <w:rPr>
                          <w:rFonts w:ascii="Arial" w:hAnsi="Arial"/>
                          <w:i/>
                          <w:sz w:val="22"/>
                        </w:rPr>
                        <w:t xml:space="preserve">    </w:t>
                      </w:r>
                      <w:r w:rsidRPr="00154142">
                        <w:rPr>
                          <w:rFonts w:ascii="Arial" w:hAnsi="Arial"/>
                          <w:i/>
                          <w:sz w:val="22"/>
                        </w:rPr>
                        <w:t xml:space="preserve">  </w:t>
                      </w:r>
                      <w:r>
                        <w:rPr>
                          <w:rFonts w:ascii="Arial" w:hAnsi="Arial"/>
                          <w:i/>
                          <w:sz w:val="22"/>
                        </w:rPr>
                        <w:t xml:space="preserve">        </w:t>
                      </w:r>
                      <w:r w:rsidRPr="00154142">
                        <w:rPr>
                          <w:rFonts w:ascii="Arial" w:hAnsi="Arial"/>
                          <w:i/>
                          <w:sz w:val="22"/>
                        </w:rPr>
                        <w:t>Palatine, IL  60067-8124</w:t>
                      </w:r>
                    </w:p>
                    <w:p w14:paraId="4CB4FC4F" w14:textId="77777777" w:rsidR="00A70644" w:rsidRPr="00154142" w:rsidRDefault="00A70644" w:rsidP="00A70644">
                      <w:pPr>
                        <w:rPr>
                          <w:rFonts w:ascii="Arial" w:hAnsi="Arial"/>
                          <w:i/>
                          <w:sz w:val="22"/>
                        </w:rPr>
                      </w:pPr>
                      <w:r w:rsidRPr="00154142">
                        <w:rPr>
                          <w:rFonts w:ascii="Arial" w:hAnsi="Arial"/>
                          <w:i/>
                          <w:sz w:val="22"/>
                        </w:rPr>
                        <w:t xml:space="preserve">       </w:t>
                      </w:r>
                      <w:r>
                        <w:rPr>
                          <w:rFonts w:ascii="Arial" w:hAnsi="Arial"/>
                          <w:i/>
                          <w:sz w:val="22"/>
                        </w:rPr>
                        <w:t xml:space="preserve">                               </w:t>
                      </w:r>
                      <w:r w:rsidRPr="00154142">
                        <w:rPr>
                          <w:rFonts w:ascii="Arial" w:hAnsi="Arial"/>
                          <w:i/>
                          <w:sz w:val="22"/>
                        </w:rPr>
                        <w:t>(847) 359-0300</w:t>
                      </w:r>
                    </w:p>
                    <w:p w14:paraId="56404228" w14:textId="77777777" w:rsidR="00A70644" w:rsidRPr="000D1B5E" w:rsidRDefault="00A70644" w:rsidP="00A70644">
                      <w:pPr>
                        <w:jc w:val="right"/>
                        <w:rPr>
                          <w:sz w:val="20"/>
                        </w:rPr>
                      </w:pPr>
                    </w:p>
                  </w:txbxContent>
                </v:textbox>
              </v:shape>
            </w:pict>
          </mc:Fallback>
        </mc:AlternateContent>
      </w:r>
      <w:r>
        <w:rPr>
          <w:noProof/>
        </w:rPr>
        <w:drawing>
          <wp:inline distT="0" distB="0" distL="0" distR="0" wp14:anchorId="62D9BEB2" wp14:editId="567597BE">
            <wp:extent cx="1397000" cy="12065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97000" cy="1206500"/>
                    </a:xfrm>
                    <a:prstGeom prst="rect">
                      <a:avLst/>
                    </a:prstGeom>
                    <a:noFill/>
                    <a:ln>
                      <a:noFill/>
                    </a:ln>
                  </pic:spPr>
                </pic:pic>
              </a:graphicData>
            </a:graphic>
          </wp:inline>
        </w:drawing>
      </w:r>
    </w:p>
    <w:p w14:paraId="183ED2F5" w14:textId="77777777" w:rsidR="00A70644" w:rsidRDefault="00A70644" w:rsidP="00A70644"/>
    <w:p w14:paraId="3D2FB0E2" w14:textId="77777777" w:rsidR="00A70644" w:rsidRPr="00C813D2" w:rsidRDefault="00A70644" w:rsidP="00A70644">
      <w:pPr>
        <w:rPr>
          <w:rFonts w:ascii="Arial" w:hAnsi="Arial" w:cs="Arial"/>
          <w:sz w:val="22"/>
          <w:szCs w:val="22"/>
        </w:rPr>
      </w:pPr>
      <w:r w:rsidRPr="00C813D2">
        <w:rPr>
          <w:rFonts w:ascii="Arial" w:hAnsi="Arial" w:cs="Arial"/>
          <w:color w:val="1D2129"/>
          <w:sz w:val="22"/>
          <w:szCs w:val="22"/>
        </w:rPr>
        <w:t xml:space="preserve">Illinois is one of the relatively few states which penalizes Social Security benefits for SURS and TRS members upon retirement.  </w:t>
      </w:r>
      <w:r>
        <w:rPr>
          <w:rFonts w:ascii="Arial" w:hAnsi="Arial" w:cs="Arial"/>
          <w:color w:val="1D2129"/>
          <w:sz w:val="22"/>
          <w:szCs w:val="22"/>
        </w:rPr>
        <w:t xml:space="preserve">Employees of SURS-covered schools </w:t>
      </w:r>
      <w:r w:rsidRPr="00C813D2">
        <w:rPr>
          <w:rFonts w:ascii="Arial" w:hAnsi="Arial" w:cs="Arial"/>
          <w:color w:val="1D2129"/>
          <w:sz w:val="22"/>
          <w:szCs w:val="22"/>
        </w:rPr>
        <w:t xml:space="preserve">such as Harper do not contribute to Social Security, but many have qualified for Social Security due to other employment.  For background information, please check this website:  </w:t>
      </w:r>
      <w:hyperlink r:id="rId5" w:history="1">
        <w:r w:rsidRPr="00C813D2">
          <w:rPr>
            <w:rStyle w:val="Hyperlink"/>
            <w:rFonts w:ascii="Arial" w:hAnsi="Arial" w:cs="Arial"/>
            <w:sz w:val="22"/>
            <w:szCs w:val="22"/>
          </w:rPr>
          <w:t>https://ssfairness.com/gpo-wep-faq/</w:t>
        </w:r>
      </w:hyperlink>
    </w:p>
    <w:p w14:paraId="69A1AA90" w14:textId="77777777" w:rsidR="00A70644" w:rsidRPr="00C813D2" w:rsidRDefault="00A70644" w:rsidP="00A70644">
      <w:pPr>
        <w:rPr>
          <w:rFonts w:ascii="Arial" w:hAnsi="Arial" w:cs="Arial"/>
          <w:sz w:val="22"/>
          <w:szCs w:val="22"/>
        </w:rPr>
      </w:pPr>
    </w:p>
    <w:p w14:paraId="7A1935B1" w14:textId="77777777" w:rsidR="00A70644" w:rsidRPr="00C813D2" w:rsidRDefault="00A70644" w:rsidP="00A70644">
      <w:pPr>
        <w:rPr>
          <w:rFonts w:ascii="Arial" w:hAnsi="Arial" w:cs="Arial"/>
          <w:sz w:val="22"/>
          <w:szCs w:val="22"/>
        </w:rPr>
      </w:pPr>
      <w:r w:rsidRPr="00C813D2">
        <w:rPr>
          <w:rFonts w:ascii="Arial" w:hAnsi="Arial" w:cs="Arial"/>
          <w:sz w:val="22"/>
          <w:szCs w:val="22"/>
        </w:rPr>
        <w:t xml:space="preserve">The </w:t>
      </w:r>
      <w:r w:rsidRPr="00C813D2">
        <w:rPr>
          <w:rFonts w:ascii="Arial" w:hAnsi="Arial" w:cs="Arial"/>
          <w:b/>
          <w:sz w:val="22"/>
          <w:szCs w:val="22"/>
        </w:rPr>
        <w:t>“Social Security Fairness Act of 2019”</w:t>
      </w:r>
      <w:r w:rsidRPr="00C813D2">
        <w:rPr>
          <w:rFonts w:ascii="Arial" w:hAnsi="Arial" w:cs="Arial"/>
          <w:sz w:val="22"/>
          <w:szCs w:val="22"/>
        </w:rPr>
        <w:t xml:space="preserve"> has been introduced into both houses of Congress to address and correct this inequity.  </w:t>
      </w:r>
    </w:p>
    <w:p w14:paraId="342DD045" w14:textId="77777777" w:rsidR="00A70644" w:rsidRPr="00C813D2" w:rsidRDefault="00A70644" w:rsidP="00A70644">
      <w:pPr>
        <w:rPr>
          <w:rFonts w:ascii="Arial" w:hAnsi="Arial" w:cs="Arial"/>
          <w:sz w:val="22"/>
          <w:szCs w:val="22"/>
        </w:rPr>
      </w:pPr>
    </w:p>
    <w:p w14:paraId="5C9BC267" w14:textId="77777777" w:rsidR="00A70644" w:rsidRPr="00C813D2" w:rsidRDefault="00A70644" w:rsidP="00A70644">
      <w:pPr>
        <w:rPr>
          <w:rFonts w:ascii="Arial" w:hAnsi="Arial" w:cs="Arial"/>
          <w:sz w:val="22"/>
          <w:szCs w:val="22"/>
        </w:rPr>
      </w:pPr>
      <w:r w:rsidRPr="00C813D2">
        <w:rPr>
          <w:rFonts w:ascii="Arial" w:hAnsi="Arial" w:cs="Arial"/>
          <w:sz w:val="22"/>
          <w:szCs w:val="22"/>
        </w:rPr>
        <w:t>The Social Security Administration has prepared a document aimed directly at Illinois teachers which provides more specialized information:</w:t>
      </w:r>
    </w:p>
    <w:p w14:paraId="5E7DD35D" w14:textId="77777777" w:rsidR="00A70644" w:rsidRPr="00C813D2" w:rsidRDefault="00A70644" w:rsidP="00A70644">
      <w:pPr>
        <w:rPr>
          <w:rFonts w:ascii="Arial" w:hAnsi="Arial" w:cs="Arial"/>
          <w:sz w:val="22"/>
          <w:szCs w:val="22"/>
        </w:rPr>
      </w:pPr>
      <w:hyperlink r:id="rId6" w:history="1">
        <w:r w:rsidRPr="00C813D2">
          <w:rPr>
            <w:rStyle w:val="Hyperlink"/>
            <w:rFonts w:ascii="Arial" w:hAnsi="Arial" w:cs="Arial"/>
            <w:sz w:val="22"/>
            <w:szCs w:val="22"/>
          </w:rPr>
          <w:t>https://socialsecurityintelligence.com/illinois-teachers-and-social-security/?fbclid=IwAR0k73iU_WYH_PLeMPhJb3vgKksHE_qcsh0FeGM5HDwJZ5j97gOGk60ABzo</w:t>
        </w:r>
      </w:hyperlink>
    </w:p>
    <w:p w14:paraId="1C2290D9" w14:textId="77777777" w:rsidR="00A70644" w:rsidRPr="00C813D2" w:rsidRDefault="00A70644" w:rsidP="00A70644">
      <w:pPr>
        <w:pStyle w:val="NormalWeb"/>
        <w:shd w:val="clear" w:color="auto" w:fill="FFFFFF"/>
        <w:spacing w:before="0" w:beforeAutospacing="0" w:after="90" w:afterAutospacing="0"/>
        <w:rPr>
          <w:rFonts w:ascii="Arial" w:hAnsi="Arial" w:cs="Arial"/>
          <w:color w:val="1D2129"/>
          <w:sz w:val="22"/>
          <w:szCs w:val="22"/>
        </w:rPr>
      </w:pPr>
    </w:p>
    <w:p w14:paraId="751B842F" w14:textId="77777777" w:rsidR="00A70644" w:rsidRPr="00C813D2" w:rsidRDefault="00A70644" w:rsidP="00A70644">
      <w:pPr>
        <w:pStyle w:val="NormalWeb"/>
        <w:shd w:val="clear" w:color="auto" w:fill="FFFFFF"/>
        <w:spacing w:before="0" w:beforeAutospacing="0" w:after="90" w:afterAutospacing="0"/>
        <w:rPr>
          <w:rFonts w:ascii="Arial" w:hAnsi="Arial" w:cs="Arial"/>
          <w:color w:val="1D2129"/>
          <w:sz w:val="22"/>
          <w:szCs w:val="22"/>
        </w:rPr>
        <w:sectPr w:rsidR="00A70644" w:rsidRPr="00C813D2" w:rsidSect="00B37E33">
          <w:pgSz w:w="12240" w:h="15840"/>
          <w:pgMar w:top="810" w:right="1440" w:bottom="1440" w:left="1440" w:header="720" w:footer="720" w:gutter="0"/>
          <w:cols w:space="720"/>
          <w:docGrid w:linePitch="360"/>
        </w:sectPr>
      </w:pPr>
      <w:r w:rsidRPr="00C813D2">
        <w:rPr>
          <w:rFonts w:ascii="Arial" w:hAnsi="Arial" w:cs="Arial"/>
          <w:color w:val="1D2129"/>
          <w:sz w:val="22"/>
          <w:szCs w:val="22"/>
        </w:rPr>
        <w:t xml:space="preserve">The following Illinois members of the </w:t>
      </w:r>
      <w:r w:rsidRPr="00C813D2">
        <w:rPr>
          <w:rFonts w:ascii="Arial" w:hAnsi="Arial" w:cs="Arial"/>
          <w:b/>
          <w:color w:val="1D2129"/>
          <w:sz w:val="22"/>
          <w:szCs w:val="22"/>
        </w:rPr>
        <w:t>House of Representatives</w:t>
      </w:r>
      <w:r w:rsidRPr="00C813D2">
        <w:rPr>
          <w:rFonts w:ascii="Arial" w:hAnsi="Arial" w:cs="Arial"/>
          <w:color w:val="1D2129"/>
          <w:sz w:val="22"/>
          <w:szCs w:val="22"/>
        </w:rPr>
        <w:t xml:space="preserve"> are already co-sponsors of </w:t>
      </w:r>
      <w:r w:rsidRPr="00C813D2">
        <w:rPr>
          <w:rFonts w:ascii="Arial" w:hAnsi="Arial" w:cs="Arial"/>
          <w:b/>
          <w:color w:val="1D2129"/>
          <w:sz w:val="22"/>
          <w:szCs w:val="22"/>
        </w:rPr>
        <w:t>HR.141</w:t>
      </w:r>
      <w:r w:rsidRPr="00C813D2">
        <w:rPr>
          <w:rFonts w:ascii="Arial" w:hAnsi="Arial" w:cs="Arial"/>
          <w:color w:val="1D2129"/>
          <w:sz w:val="22"/>
          <w:szCs w:val="22"/>
        </w:rPr>
        <w:t xml:space="preserve">, the Social Security Fairness Act of 2019. It certainly won't hurt to thank them for their actions. </w:t>
      </w:r>
    </w:p>
    <w:p w14:paraId="3BAAF77C" w14:textId="77777777" w:rsidR="00A70644" w:rsidRPr="00C813D2" w:rsidRDefault="00A70644" w:rsidP="00A70644">
      <w:pPr>
        <w:pStyle w:val="NormalWeb"/>
        <w:shd w:val="clear" w:color="auto" w:fill="FFFFFF"/>
        <w:spacing w:before="90" w:beforeAutospacing="0" w:after="90" w:afterAutospacing="0"/>
        <w:rPr>
          <w:rFonts w:ascii="Arial" w:hAnsi="Arial" w:cs="Arial"/>
          <w:color w:val="1D2129"/>
          <w:sz w:val="22"/>
          <w:szCs w:val="22"/>
        </w:rPr>
      </w:pPr>
      <w:r w:rsidRPr="00C813D2">
        <w:rPr>
          <w:rFonts w:ascii="Arial" w:hAnsi="Arial" w:cs="Arial"/>
          <w:color w:val="1D2129"/>
          <w:sz w:val="22"/>
          <w:szCs w:val="22"/>
        </w:rPr>
        <w:t>Rep. Lipinski, Daniel [D-IL-3]* </w:t>
      </w:r>
      <w:r w:rsidRPr="00C813D2">
        <w:rPr>
          <w:rFonts w:ascii="Arial" w:hAnsi="Arial" w:cs="Arial"/>
          <w:color w:val="1D2129"/>
          <w:sz w:val="22"/>
          <w:szCs w:val="22"/>
        </w:rPr>
        <w:br/>
        <w:t>Rep. Bost, Mike [R-IL-12]* </w:t>
      </w:r>
      <w:r w:rsidRPr="00C813D2">
        <w:rPr>
          <w:rFonts w:ascii="Arial" w:hAnsi="Arial" w:cs="Arial"/>
          <w:color w:val="1D2129"/>
          <w:sz w:val="22"/>
          <w:szCs w:val="22"/>
        </w:rPr>
        <w:br/>
        <w:t xml:space="preserve">Rep. </w:t>
      </w:r>
      <w:proofErr w:type="spellStart"/>
      <w:r w:rsidRPr="00C813D2">
        <w:rPr>
          <w:rFonts w:ascii="Arial" w:hAnsi="Arial" w:cs="Arial"/>
          <w:color w:val="1D2129"/>
          <w:sz w:val="22"/>
          <w:szCs w:val="22"/>
        </w:rPr>
        <w:t>Kinzinger</w:t>
      </w:r>
      <w:proofErr w:type="spellEnd"/>
      <w:r w:rsidRPr="00C813D2">
        <w:rPr>
          <w:rFonts w:ascii="Arial" w:hAnsi="Arial" w:cs="Arial"/>
          <w:color w:val="1D2129"/>
          <w:sz w:val="22"/>
          <w:szCs w:val="22"/>
        </w:rPr>
        <w:t>, Adam [R-IL-16]* </w:t>
      </w:r>
      <w:r w:rsidRPr="00C813D2">
        <w:rPr>
          <w:rFonts w:ascii="Arial" w:hAnsi="Arial" w:cs="Arial"/>
          <w:color w:val="1D2129"/>
          <w:sz w:val="22"/>
          <w:szCs w:val="22"/>
        </w:rPr>
        <w:br/>
      </w:r>
      <w:r w:rsidRPr="00C813D2">
        <w:rPr>
          <w:rStyle w:val="textexposedshow"/>
          <w:rFonts w:ascii="Arial" w:hAnsi="Arial" w:cs="Arial"/>
          <w:color w:val="1D2129"/>
          <w:sz w:val="22"/>
          <w:szCs w:val="22"/>
        </w:rPr>
        <w:t>Rep. Kelly, Robin L. [D-IL-2] </w:t>
      </w:r>
      <w:r w:rsidRPr="00C813D2">
        <w:rPr>
          <w:rFonts w:ascii="Arial" w:hAnsi="Arial" w:cs="Arial"/>
          <w:color w:val="1D2129"/>
          <w:sz w:val="22"/>
          <w:szCs w:val="22"/>
        </w:rPr>
        <w:br/>
      </w:r>
      <w:r w:rsidRPr="00C813D2">
        <w:rPr>
          <w:rStyle w:val="textexposedshow"/>
          <w:rFonts w:ascii="Arial" w:hAnsi="Arial" w:cs="Arial"/>
          <w:color w:val="1D2129"/>
          <w:sz w:val="22"/>
          <w:szCs w:val="22"/>
        </w:rPr>
        <w:t>Rep. Foster, Bill [D-IL-11] </w:t>
      </w:r>
      <w:r w:rsidRPr="00C813D2">
        <w:rPr>
          <w:rFonts w:ascii="Arial" w:hAnsi="Arial" w:cs="Arial"/>
          <w:color w:val="1D2129"/>
          <w:sz w:val="22"/>
          <w:szCs w:val="22"/>
        </w:rPr>
        <w:br/>
      </w:r>
      <w:r w:rsidRPr="00C813D2">
        <w:rPr>
          <w:rStyle w:val="textexposedshow"/>
          <w:rFonts w:ascii="Arial" w:hAnsi="Arial" w:cs="Arial"/>
          <w:color w:val="1D2129"/>
          <w:sz w:val="22"/>
          <w:szCs w:val="22"/>
        </w:rPr>
        <w:t>Rep. Schakowsky, Janice D. [D-IL-9] </w:t>
      </w:r>
      <w:r w:rsidRPr="00C813D2">
        <w:rPr>
          <w:rFonts w:ascii="Arial" w:hAnsi="Arial" w:cs="Arial"/>
          <w:color w:val="1D2129"/>
          <w:sz w:val="22"/>
          <w:szCs w:val="22"/>
        </w:rPr>
        <w:br/>
      </w:r>
      <w:r w:rsidRPr="00C813D2">
        <w:rPr>
          <w:rStyle w:val="textexposedshow"/>
          <w:rFonts w:ascii="Arial" w:hAnsi="Arial" w:cs="Arial"/>
          <w:color w:val="1D2129"/>
          <w:sz w:val="22"/>
          <w:szCs w:val="22"/>
        </w:rPr>
        <w:t>Rep. Quigley, Mike [D-IL-5] </w:t>
      </w:r>
      <w:r w:rsidRPr="00C813D2">
        <w:rPr>
          <w:rFonts w:ascii="Arial" w:hAnsi="Arial" w:cs="Arial"/>
          <w:color w:val="1D2129"/>
          <w:sz w:val="22"/>
          <w:szCs w:val="22"/>
        </w:rPr>
        <w:br/>
      </w:r>
      <w:r w:rsidRPr="00C813D2">
        <w:rPr>
          <w:rStyle w:val="textexposedshow"/>
          <w:rFonts w:ascii="Arial" w:hAnsi="Arial" w:cs="Arial"/>
          <w:color w:val="1D2129"/>
          <w:sz w:val="22"/>
          <w:szCs w:val="22"/>
        </w:rPr>
        <w:t>Rep. Bustos, Cheri [D-IL-17] </w:t>
      </w:r>
      <w:r w:rsidRPr="00C813D2">
        <w:rPr>
          <w:rFonts w:ascii="Arial" w:hAnsi="Arial" w:cs="Arial"/>
          <w:color w:val="1D2129"/>
          <w:sz w:val="22"/>
          <w:szCs w:val="22"/>
        </w:rPr>
        <w:br/>
      </w:r>
      <w:r w:rsidRPr="00C813D2">
        <w:rPr>
          <w:rStyle w:val="textexposedshow"/>
          <w:rFonts w:ascii="Arial" w:hAnsi="Arial" w:cs="Arial"/>
          <w:color w:val="1D2129"/>
          <w:sz w:val="22"/>
          <w:szCs w:val="22"/>
        </w:rPr>
        <w:t>Rep. Schneider, Bradley Scott [D-IL-10] </w:t>
      </w:r>
      <w:r w:rsidRPr="00C813D2">
        <w:rPr>
          <w:rFonts w:ascii="Arial" w:hAnsi="Arial" w:cs="Arial"/>
          <w:color w:val="1D2129"/>
          <w:sz w:val="22"/>
          <w:szCs w:val="22"/>
        </w:rPr>
        <w:br/>
      </w:r>
      <w:r w:rsidRPr="00C813D2">
        <w:rPr>
          <w:rStyle w:val="textexposedshow"/>
          <w:rFonts w:ascii="Arial" w:hAnsi="Arial" w:cs="Arial"/>
          <w:color w:val="1D2129"/>
          <w:sz w:val="22"/>
          <w:szCs w:val="22"/>
        </w:rPr>
        <w:t>Rep. Rush, Bobby L. [D-IL-1] </w:t>
      </w:r>
      <w:r w:rsidRPr="00C813D2">
        <w:rPr>
          <w:rFonts w:ascii="Arial" w:hAnsi="Arial" w:cs="Arial"/>
          <w:color w:val="1D2129"/>
          <w:sz w:val="22"/>
          <w:szCs w:val="22"/>
        </w:rPr>
        <w:br/>
      </w:r>
      <w:r w:rsidRPr="00C813D2">
        <w:rPr>
          <w:rStyle w:val="textexposedshow"/>
          <w:rFonts w:ascii="Arial" w:hAnsi="Arial" w:cs="Arial"/>
          <w:color w:val="1D2129"/>
          <w:sz w:val="22"/>
          <w:szCs w:val="22"/>
        </w:rPr>
        <w:t>Rep. Shimkus, John [R-IL-15] </w:t>
      </w:r>
      <w:r w:rsidRPr="00C813D2">
        <w:rPr>
          <w:rFonts w:ascii="Arial" w:hAnsi="Arial" w:cs="Arial"/>
          <w:color w:val="1D2129"/>
          <w:sz w:val="22"/>
          <w:szCs w:val="22"/>
        </w:rPr>
        <w:br/>
      </w:r>
      <w:r w:rsidRPr="00C813D2">
        <w:rPr>
          <w:rStyle w:val="textexposedshow"/>
          <w:rFonts w:ascii="Arial" w:hAnsi="Arial" w:cs="Arial"/>
          <w:color w:val="1D2129"/>
          <w:sz w:val="22"/>
          <w:szCs w:val="22"/>
        </w:rPr>
        <w:t xml:space="preserve">Rep. </w:t>
      </w:r>
      <w:proofErr w:type="spellStart"/>
      <w:r w:rsidRPr="00C813D2">
        <w:rPr>
          <w:rStyle w:val="textexposedshow"/>
          <w:rFonts w:ascii="Arial" w:hAnsi="Arial" w:cs="Arial"/>
          <w:color w:val="1D2129"/>
          <w:sz w:val="22"/>
          <w:szCs w:val="22"/>
        </w:rPr>
        <w:t>Krishnamoorthi</w:t>
      </w:r>
      <w:proofErr w:type="spellEnd"/>
      <w:r w:rsidRPr="00C813D2">
        <w:rPr>
          <w:rStyle w:val="textexposedshow"/>
          <w:rFonts w:ascii="Arial" w:hAnsi="Arial" w:cs="Arial"/>
          <w:color w:val="1D2129"/>
          <w:sz w:val="22"/>
          <w:szCs w:val="22"/>
        </w:rPr>
        <w:t>, Raja [D-IL-8]</w:t>
      </w:r>
    </w:p>
    <w:p w14:paraId="28E525FE" w14:textId="77777777" w:rsidR="00A70644" w:rsidRPr="00C813D2" w:rsidRDefault="00A70644" w:rsidP="00A70644">
      <w:pPr>
        <w:pStyle w:val="NormalWeb"/>
        <w:shd w:val="clear" w:color="auto" w:fill="FFFFFF"/>
        <w:spacing w:before="0" w:beforeAutospacing="0" w:after="90" w:afterAutospacing="0"/>
        <w:rPr>
          <w:rFonts w:ascii="Arial" w:hAnsi="Arial" w:cs="Arial"/>
          <w:color w:val="1D2129"/>
          <w:sz w:val="22"/>
          <w:szCs w:val="22"/>
        </w:rPr>
        <w:sectPr w:rsidR="00A70644" w:rsidRPr="00C813D2" w:rsidSect="00882661">
          <w:type w:val="continuous"/>
          <w:pgSz w:w="12240" w:h="15840"/>
          <w:pgMar w:top="810" w:right="1440" w:bottom="1440" w:left="1440" w:header="720" w:footer="720" w:gutter="0"/>
          <w:cols w:num="2" w:space="720"/>
          <w:docGrid w:linePitch="360"/>
        </w:sectPr>
      </w:pPr>
    </w:p>
    <w:p w14:paraId="79EF41DC" w14:textId="77777777" w:rsidR="00A70644" w:rsidRPr="00C813D2" w:rsidRDefault="00A70644" w:rsidP="00A70644">
      <w:pPr>
        <w:pStyle w:val="NormalWeb"/>
        <w:shd w:val="clear" w:color="auto" w:fill="FFFFFF"/>
        <w:spacing w:before="0" w:beforeAutospacing="0" w:after="90" w:afterAutospacing="0"/>
        <w:rPr>
          <w:rFonts w:ascii="Arial" w:hAnsi="Arial" w:cs="Arial"/>
          <w:sz w:val="22"/>
          <w:szCs w:val="22"/>
        </w:rPr>
      </w:pPr>
      <w:r w:rsidRPr="00C813D2">
        <w:rPr>
          <w:rFonts w:ascii="Arial" w:hAnsi="Arial" w:cs="Arial"/>
          <w:i/>
          <w:sz w:val="22"/>
          <w:szCs w:val="22"/>
        </w:rPr>
        <w:t xml:space="preserve">If your representative isn't already a sponsor, please take a minute to encourage him/her to do so.  </w:t>
      </w:r>
      <w:r w:rsidRPr="00C813D2">
        <w:rPr>
          <w:rFonts w:ascii="Arial" w:hAnsi="Arial" w:cs="Arial"/>
          <w:sz w:val="22"/>
          <w:szCs w:val="22"/>
        </w:rPr>
        <w:t xml:space="preserve">To identify your representative, check this website: </w:t>
      </w:r>
      <w:hyperlink r:id="rId7" w:history="1">
        <w:r w:rsidRPr="00C813D2">
          <w:rPr>
            <w:rStyle w:val="Hyperlink"/>
            <w:rFonts w:ascii="Arial" w:hAnsi="Arial" w:cs="Arial"/>
            <w:sz w:val="22"/>
            <w:szCs w:val="22"/>
          </w:rPr>
          <w:t>https://www.house.gov/representatives/find-your-representative</w:t>
        </w:r>
      </w:hyperlink>
    </w:p>
    <w:p w14:paraId="6ABE84CA" w14:textId="77777777" w:rsidR="00A70644" w:rsidRPr="00C813D2" w:rsidRDefault="00A70644" w:rsidP="00A70644">
      <w:pPr>
        <w:pStyle w:val="NormalWeb"/>
        <w:shd w:val="clear" w:color="auto" w:fill="FFFFFF"/>
        <w:spacing w:before="0" w:beforeAutospacing="0" w:after="90" w:afterAutospacing="0"/>
        <w:rPr>
          <w:rFonts w:ascii="Arial" w:hAnsi="Arial" w:cs="Arial"/>
          <w:color w:val="1D2129"/>
          <w:sz w:val="22"/>
          <w:szCs w:val="22"/>
        </w:rPr>
      </w:pPr>
    </w:p>
    <w:p w14:paraId="29F91A91" w14:textId="77777777" w:rsidR="00A70644" w:rsidRPr="00C813D2" w:rsidRDefault="00A70644" w:rsidP="00A70644">
      <w:pPr>
        <w:pStyle w:val="NormalWeb"/>
        <w:shd w:val="clear" w:color="auto" w:fill="FFFFFF"/>
        <w:spacing w:before="0" w:beforeAutospacing="0" w:after="90" w:afterAutospacing="0"/>
        <w:rPr>
          <w:rFonts w:ascii="Arial" w:hAnsi="Arial" w:cs="Arial"/>
          <w:color w:val="1D2129"/>
          <w:sz w:val="22"/>
          <w:szCs w:val="22"/>
        </w:rPr>
      </w:pPr>
      <w:r w:rsidRPr="00C813D2">
        <w:rPr>
          <w:rFonts w:ascii="Arial" w:hAnsi="Arial" w:cs="Arial"/>
          <w:color w:val="1D2129"/>
          <w:sz w:val="22"/>
          <w:szCs w:val="22"/>
        </w:rPr>
        <w:t xml:space="preserve">The Senate version of the "Social Security Fairness Act of 2019" has been renumbered and is now </w:t>
      </w:r>
      <w:r w:rsidRPr="00C813D2">
        <w:rPr>
          <w:rFonts w:ascii="Arial" w:hAnsi="Arial" w:cs="Arial"/>
          <w:b/>
          <w:color w:val="1D2129"/>
          <w:sz w:val="22"/>
          <w:szCs w:val="22"/>
        </w:rPr>
        <w:t>S.B.521.</w:t>
      </w:r>
      <w:r w:rsidRPr="00C813D2">
        <w:rPr>
          <w:rFonts w:ascii="Arial" w:hAnsi="Arial" w:cs="Arial"/>
          <w:color w:val="1D2129"/>
          <w:sz w:val="22"/>
          <w:szCs w:val="22"/>
        </w:rPr>
        <w:t xml:space="preserve"> Senator Tammy Duckworth has already signed on as a co-sponsor, but -- for some reason -- Senator Dick Durban has not; he is typically a HUGE supporter of workers.  </w:t>
      </w:r>
      <w:r w:rsidRPr="00C813D2">
        <w:rPr>
          <w:rFonts w:ascii="Arial" w:hAnsi="Arial" w:cs="Arial"/>
          <w:sz w:val="22"/>
          <w:szCs w:val="22"/>
        </w:rPr>
        <w:t>However, it is very easy to urge him to co-sponsor/support S.B. 521 online at: </w:t>
      </w:r>
      <w:hyperlink r:id="rId8" w:tgtFrame="_blank" w:history="1">
        <w:r w:rsidRPr="00C813D2">
          <w:rPr>
            <w:rStyle w:val="Hyperlink"/>
            <w:rFonts w:ascii="Arial" w:hAnsi="Arial" w:cs="Arial"/>
            <w:sz w:val="22"/>
            <w:szCs w:val="22"/>
          </w:rPr>
          <w:t>https://www.durbin.senate.gov/contact/email</w:t>
        </w:r>
      </w:hyperlink>
    </w:p>
    <w:p w14:paraId="547CF6B4" w14:textId="77777777" w:rsidR="00A70644" w:rsidRPr="00C813D2" w:rsidRDefault="00A70644" w:rsidP="00A70644">
      <w:pPr>
        <w:pStyle w:val="NormalWeb"/>
        <w:shd w:val="clear" w:color="auto" w:fill="FFFFFF"/>
        <w:spacing w:before="90" w:beforeAutospacing="0" w:after="90" w:afterAutospacing="0"/>
        <w:contextualSpacing/>
        <w:rPr>
          <w:rFonts w:ascii="Arial" w:hAnsi="Arial" w:cs="Arial"/>
          <w:color w:val="1D2129"/>
          <w:sz w:val="22"/>
          <w:szCs w:val="22"/>
        </w:rPr>
      </w:pPr>
      <w:r w:rsidRPr="00C813D2">
        <w:rPr>
          <w:rFonts w:ascii="Arial" w:hAnsi="Arial" w:cs="Arial"/>
          <w:color w:val="1D2129"/>
          <w:sz w:val="22"/>
          <w:szCs w:val="22"/>
        </w:rPr>
        <w:t>Ask members of your family who live in Illinois to also contact our representatives and senators. These deductions also apply to other public sector employees such as Illinois Municipal Retirement Fund (IMRF) as well as first responders.</w:t>
      </w:r>
    </w:p>
    <w:p w14:paraId="591142E9" w14:textId="77777777" w:rsidR="00A70644" w:rsidRDefault="00A70644" w:rsidP="00A70644">
      <w:pPr>
        <w:pStyle w:val="NormalWeb"/>
        <w:shd w:val="clear" w:color="auto" w:fill="FFFFFF"/>
        <w:spacing w:before="90" w:beforeAutospacing="0" w:after="90" w:afterAutospacing="0"/>
        <w:contextualSpacing/>
        <w:rPr>
          <w:rFonts w:ascii="Arial" w:hAnsi="Arial" w:cs="Arial"/>
          <w:color w:val="1D2129"/>
          <w:sz w:val="22"/>
          <w:szCs w:val="22"/>
        </w:rPr>
      </w:pPr>
    </w:p>
    <w:p w14:paraId="0640D797" w14:textId="77777777" w:rsidR="00A70644" w:rsidRDefault="00A70644" w:rsidP="00A70644">
      <w:pPr>
        <w:pStyle w:val="NormalWeb"/>
        <w:shd w:val="clear" w:color="auto" w:fill="FFFFFF"/>
        <w:spacing w:before="90" w:beforeAutospacing="0" w:after="90" w:afterAutospacing="0"/>
        <w:contextualSpacing/>
        <w:rPr>
          <w:rFonts w:ascii="Arial" w:hAnsi="Arial" w:cs="Arial"/>
          <w:sz w:val="22"/>
          <w:szCs w:val="22"/>
        </w:rPr>
      </w:pPr>
      <w:r w:rsidRPr="00C813D2">
        <w:rPr>
          <w:rFonts w:ascii="Arial" w:hAnsi="Arial" w:cs="Arial"/>
          <w:color w:val="1D2129"/>
          <w:sz w:val="22"/>
          <w:szCs w:val="22"/>
        </w:rPr>
        <w:t>Your efforts and support are much appreciated.</w:t>
      </w:r>
      <w:r>
        <w:rPr>
          <w:rFonts w:ascii="Arial" w:hAnsi="Arial" w:cs="Arial"/>
          <w:color w:val="1D2129"/>
          <w:sz w:val="22"/>
          <w:szCs w:val="22"/>
        </w:rPr>
        <w:t xml:space="preserve">  </w:t>
      </w:r>
      <w:r w:rsidRPr="00C813D2">
        <w:rPr>
          <w:rFonts w:ascii="Arial" w:hAnsi="Arial" w:cs="Arial"/>
          <w:sz w:val="22"/>
          <w:szCs w:val="22"/>
        </w:rPr>
        <w:t>Monitor our website (</w:t>
      </w:r>
      <w:hyperlink r:id="rId9" w:history="1">
        <w:r w:rsidRPr="00C813D2">
          <w:rPr>
            <w:rStyle w:val="Hyperlink"/>
            <w:rFonts w:ascii="Arial" w:hAnsi="Arial" w:cs="Arial"/>
            <w:sz w:val="22"/>
            <w:szCs w:val="22"/>
          </w:rPr>
          <w:t>www.harperadjuncts.org</w:t>
        </w:r>
      </w:hyperlink>
      <w:r w:rsidRPr="00C813D2">
        <w:rPr>
          <w:rFonts w:ascii="Arial" w:hAnsi="Arial" w:cs="Arial"/>
          <w:sz w:val="22"/>
          <w:szCs w:val="22"/>
        </w:rPr>
        <w:t>) and Facebook page (HCAFA) for more information on this and other topics of importance to our members.</w:t>
      </w:r>
    </w:p>
    <w:p w14:paraId="009B6166" w14:textId="77777777" w:rsidR="00A70644" w:rsidRPr="00C813D2" w:rsidRDefault="00A70644" w:rsidP="00A70644">
      <w:pPr>
        <w:pStyle w:val="NormalWeb"/>
        <w:shd w:val="clear" w:color="auto" w:fill="FFFFFF"/>
        <w:spacing w:before="90" w:beforeAutospacing="0" w:after="90" w:afterAutospacing="0"/>
        <w:rPr>
          <w:rFonts w:ascii="Arial" w:hAnsi="Arial" w:cs="Arial"/>
          <w:i/>
          <w:sz w:val="22"/>
          <w:szCs w:val="22"/>
        </w:rPr>
      </w:pPr>
    </w:p>
    <w:p w14:paraId="63F4399A" w14:textId="77777777" w:rsidR="00A70644" w:rsidRPr="00C813D2" w:rsidRDefault="00A70644" w:rsidP="00A70644">
      <w:pPr>
        <w:pStyle w:val="NormalWeb"/>
        <w:shd w:val="clear" w:color="auto" w:fill="FFFFFF"/>
        <w:spacing w:before="90" w:beforeAutospacing="0" w:after="90" w:afterAutospacing="0"/>
        <w:rPr>
          <w:rFonts w:ascii="Arial" w:hAnsi="Arial" w:cs="Arial"/>
          <w:sz w:val="23"/>
          <w:szCs w:val="23"/>
        </w:rPr>
      </w:pPr>
      <w:r w:rsidRPr="00C813D2">
        <w:rPr>
          <w:rFonts w:ascii="Arial" w:hAnsi="Arial" w:cs="Arial"/>
          <w:i/>
          <w:color w:val="1D2129"/>
          <w:sz w:val="22"/>
          <w:szCs w:val="22"/>
        </w:rPr>
        <w:t>HCAFA Executive Committee</w:t>
      </w:r>
      <w:r w:rsidRPr="00C813D2">
        <w:rPr>
          <w:rFonts w:ascii="Arial" w:hAnsi="Arial" w:cs="Arial"/>
          <w:color w:val="1D2129"/>
          <w:sz w:val="22"/>
          <w:szCs w:val="22"/>
        </w:rPr>
        <w:tab/>
      </w:r>
      <w:r>
        <w:rPr>
          <w:rFonts w:ascii="Arial" w:hAnsi="Arial" w:cs="Arial"/>
          <w:color w:val="1D2129"/>
          <w:sz w:val="22"/>
          <w:szCs w:val="22"/>
        </w:rPr>
        <w:t xml:space="preserve">                                                                                </w:t>
      </w:r>
      <w:r w:rsidRPr="00C813D2">
        <w:rPr>
          <w:rFonts w:ascii="Arial" w:hAnsi="Arial" w:cs="Arial"/>
          <w:color w:val="1D2129"/>
          <w:sz w:val="16"/>
          <w:szCs w:val="16"/>
        </w:rPr>
        <w:t>.</w:t>
      </w:r>
      <w:r>
        <w:rPr>
          <w:rFonts w:ascii="Arial" w:hAnsi="Arial" w:cs="Arial"/>
          <w:color w:val="1D2129"/>
          <w:sz w:val="16"/>
          <w:szCs w:val="16"/>
        </w:rPr>
        <w:t>4.2</w:t>
      </w:r>
      <w:r w:rsidRPr="00C813D2">
        <w:rPr>
          <w:rFonts w:ascii="Arial" w:hAnsi="Arial" w:cs="Arial"/>
          <w:color w:val="1D2129"/>
          <w:sz w:val="16"/>
          <w:szCs w:val="16"/>
        </w:rPr>
        <w:t>8.19</w:t>
      </w:r>
      <w:r w:rsidRPr="00C813D2">
        <w:rPr>
          <w:rFonts w:ascii="Arial" w:hAnsi="Arial" w:cs="Arial"/>
          <w:color w:val="1D2129"/>
          <w:sz w:val="16"/>
          <w:szCs w:val="16"/>
        </w:rPr>
        <w:tab/>
      </w:r>
      <w:bookmarkStart w:id="0" w:name="_GoBack"/>
      <w:bookmarkEnd w:id="0"/>
    </w:p>
    <w:sectPr w:rsidR="00A70644" w:rsidRPr="00C813D2" w:rsidSect="00C813D2">
      <w:type w:val="continuous"/>
      <w:pgSz w:w="12240" w:h="15840"/>
      <w:pgMar w:top="54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644"/>
    <w:rsid w:val="007B20D9"/>
    <w:rsid w:val="00A70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6C418"/>
  <w15:chartTrackingRefBased/>
  <w15:docId w15:val="{889C5D68-3B29-40B3-B04D-8D215D593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644"/>
    <w:pPr>
      <w:spacing w:after="0" w:line="240" w:lineRule="auto"/>
    </w:pPr>
    <w:rPr>
      <w:rFonts w:ascii="Georgia" w:eastAsia="Times New Roman" w:hAnsi="Georg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0644"/>
    <w:rPr>
      <w:color w:val="0000FF"/>
      <w:u w:val="single"/>
    </w:rPr>
  </w:style>
  <w:style w:type="paragraph" w:styleId="NormalWeb">
    <w:name w:val="Normal (Web)"/>
    <w:basedOn w:val="Normal"/>
    <w:uiPriority w:val="99"/>
    <w:unhideWhenUsed/>
    <w:rsid w:val="00A70644"/>
    <w:pPr>
      <w:spacing w:before="100" w:beforeAutospacing="1" w:after="100" w:afterAutospacing="1"/>
    </w:pPr>
    <w:rPr>
      <w:rFonts w:ascii="Times New Roman" w:hAnsi="Times New Roman"/>
    </w:rPr>
  </w:style>
  <w:style w:type="character" w:customStyle="1" w:styleId="textexposedshow">
    <w:name w:val="text_exposed_show"/>
    <w:basedOn w:val="DefaultParagraphFont"/>
    <w:rsid w:val="00A70644"/>
  </w:style>
  <w:style w:type="paragraph" w:styleId="BalloonText">
    <w:name w:val="Balloon Text"/>
    <w:basedOn w:val="Normal"/>
    <w:link w:val="BalloonTextChar"/>
    <w:uiPriority w:val="99"/>
    <w:semiHidden/>
    <w:unhideWhenUsed/>
    <w:rsid w:val="00A706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064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urbin.senate.gov/contact/email?fbclid=IwAR0vc1Oa4MhcynEh6HJWEnJaOUIvtuGLvsW-F5rRUXen_TIqzJLFxldKHtY" TargetMode="External"/><Relationship Id="rId3" Type="http://schemas.openxmlformats.org/officeDocument/2006/relationships/webSettings" Target="webSettings.xml"/><Relationship Id="rId7" Type="http://schemas.openxmlformats.org/officeDocument/2006/relationships/hyperlink" Target="https://www.house.gov/representatives/find-your-representativ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ocialsecurityintelligence.com/illinois-teachers-and-social-security/?fbclid=IwAR0k73iU_WYH_PLeMPhJb3vgKksHE_qcsh0FeGM5HDwJZ5j97gOGk60ABzo" TargetMode="External"/><Relationship Id="rId11" Type="http://schemas.openxmlformats.org/officeDocument/2006/relationships/theme" Target="theme/theme1.xml"/><Relationship Id="rId5" Type="http://schemas.openxmlformats.org/officeDocument/2006/relationships/hyperlink" Target="https://ssfairness.com/gpo-wep-faq/"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www.harperadjunc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Arlene Bublick</dc:creator>
  <cp:keywords/>
  <dc:description/>
  <cp:lastModifiedBy>Arlene Bublick</cp:lastModifiedBy>
  <cp:revision>1</cp:revision>
  <dcterms:created xsi:type="dcterms:W3CDTF">2019-04-28T23:35:00Z</dcterms:created>
  <dcterms:modified xsi:type="dcterms:W3CDTF">2019-04-28T23:36:00Z</dcterms:modified>
</cp:coreProperties>
</file>